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50" w:rsidRDefault="0000274B">
      <w:pPr>
        <w:rPr>
          <w:color w:val="333333"/>
          <w:sz w:val="27"/>
          <w:szCs w:val="27"/>
          <w:shd w:val="clear" w:color="auto" w:fill="FFFFFF"/>
          <w:lang w:val="uk-UA"/>
        </w:rPr>
      </w:pPr>
      <w:r>
        <w:rPr>
          <w:color w:val="333333"/>
          <w:sz w:val="27"/>
          <w:szCs w:val="27"/>
          <w:shd w:val="clear" w:color="auto" w:fill="FFFFFF"/>
        </w:rPr>
        <w:t>Живущий под кровом Всевышнего под сенью Всемогущего покоится, говорит Господу: «прибежище мое и защита моя, Бог мой, на</w:t>
      </w:r>
      <w:proofErr w:type="gramStart"/>
      <w:r>
        <w:rPr>
          <w:color w:val="333333"/>
          <w:sz w:val="27"/>
          <w:szCs w:val="27"/>
          <w:shd w:val="clear" w:color="auto" w:fill="FFFFFF"/>
        </w:rPr>
        <w:t xml:space="preserve"> К</w:t>
      </w:r>
      <w:proofErr w:type="gramEnd"/>
      <w:r>
        <w:rPr>
          <w:color w:val="333333"/>
          <w:sz w:val="27"/>
          <w:szCs w:val="27"/>
          <w:shd w:val="clear" w:color="auto" w:fill="FFFFFF"/>
        </w:rPr>
        <w:t>оторого я уповаю!» Он избавит тебя от сети ловца, от гибельной язвы, перьями</w:t>
      </w:r>
      <w:proofErr w:type="gramStart"/>
      <w:r>
        <w:rPr>
          <w:color w:val="333333"/>
          <w:sz w:val="27"/>
          <w:szCs w:val="27"/>
          <w:shd w:val="clear" w:color="auto" w:fill="FFFFFF"/>
        </w:rPr>
        <w:t xml:space="preserve"> С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воими осенит тебя, и под крыльями Его будешь безопасен; щит и ограждение — истина Его. Не убоишься ужасов в ночи, стрелы, летящей днем, язвы, ходящей во мраке, заразы, опустошающей в полдень. Падут подле тебя тысяча и десять тысяч одесную тебя; но к тебе не приблизится: только смотреть будешь очами твоими и видеть возмездие нечестивым. Ибо ты сказал: </w:t>
      </w:r>
      <w:proofErr w:type="gramStart"/>
      <w:r>
        <w:rPr>
          <w:color w:val="333333"/>
          <w:sz w:val="27"/>
          <w:szCs w:val="27"/>
          <w:shd w:val="clear" w:color="auto" w:fill="FFFFFF"/>
        </w:rPr>
        <w:t>«Господь — упование мое»; Всевышнего избрал ты прибежищем твоим; не приключится тебе зло, и язва не приблизится к жилищу твоему; ибо Ангелам Своим заповедает о тебе — охранять тебя на всех путях твоих: на руках понесут тебя, да не преткнешься о камень ногою твоею; на аспида и василиска наступишь; попирать будешь льва и дракона.</w:t>
      </w:r>
      <w:proofErr w:type="gramEnd"/>
      <w:r>
        <w:rPr>
          <w:color w:val="333333"/>
          <w:sz w:val="27"/>
          <w:szCs w:val="27"/>
          <w:shd w:val="clear" w:color="auto" w:fill="FFFFFF"/>
        </w:rPr>
        <w:t xml:space="preserve"> «За то, что он возлюбил Меня, избавлю его; защищу его, потому что он познал имя Мое. Воззовет ко Мне, и услышу его; с ним Я в скорби; избавлю его и прославлю его, долготою дней насыщу его, и явлю ему спасение Мое».</w:t>
      </w: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Default="003F5260">
      <w:pPr>
        <w:rPr>
          <w:color w:val="333333"/>
          <w:sz w:val="27"/>
          <w:szCs w:val="27"/>
          <w:shd w:val="clear" w:color="auto" w:fill="FFFFFF"/>
          <w:lang w:val="uk-UA"/>
        </w:rPr>
      </w:pPr>
    </w:p>
    <w:p w:rsidR="003F5260" w:rsidRPr="003F5260" w:rsidRDefault="003F5260">
      <w:pPr>
        <w:rPr>
          <w:lang w:val="uk-UA"/>
        </w:rPr>
      </w:pPr>
      <w:bookmarkStart w:id="0" w:name="_GoBack"/>
      <w:bookmarkEnd w:id="0"/>
    </w:p>
    <w:sectPr w:rsidR="003F5260" w:rsidRPr="003F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D28D3"/>
    <w:multiLevelType w:val="hybridMultilevel"/>
    <w:tmpl w:val="8932E9B4"/>
    <w:lvl w:ilvl="0" w:tplc="4FD0313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4B"/>
    <w:rsid w:val="0000274B"/>
    <w:rsid w:val="003F5260"/>
    <w:rsid w:val="005E073C"/>
    <w:rsid w:val="00E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2018-07-04T14:36:00Z</dcterms:created>
  <dcterms:modified xsi:type="dcterms:W3CDTF">2019-04-07T15:48:00Z</dcterms:modified>
</cp:coreProperties>
</file>